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A7EF" w14:textId="77777777" w:rsidR="00D620D5" w:rsidRPr="00D620D5" w:rsidRDefault="00D620D5" w:rsidP="00D620D5">
      <w:pPr>
        <w:rPr>
          <w:b/>
          <w:bCs/>
        </w:rPr>
      </w:pPr>
      <w:r w:rsidRPr="00D620D5">
        <w:rPr>
          <w:b/>
          <w:bCs/>
        </w:rPr>
        <w:t>Refund Policy for Client-Paid Educational Workshops</w:t>
      </w:r>
    </w:p>
    <w:p w14:paraId="07AF77C2" w14:textId="77777777" w:rsidR="00D620D5" w:rsidRPr="00D620D5" w:rsidRDefault="00D620D5" w:rsidP="00D620D5">
      <w:r w:rsidRPr="00D620D5">
        <w:rPr>
          <w:rFonts w:ascii="Arial" w:hAnsi="Arial" w:cs="Arial"/>
        </w:rPr>
        <w:t>​</w:t>
      </w:r>
    </w:p>
    <w:p w14:paraId="719211BC" w14:textId="77777777" w:rsidR="00D620D5" w:rsidRPr="00D620D5" w:rsidRDefault="00D620D5" w:rsidP="00D620D5">
      <w:r w:rsidRPr="00D620D5">
        <w:t>We strive to provide high-quality educational workshops. We understand that sometimes, unforeseen circumstances may require participants to cancel their registrations. This Refund Policy outlines the terms and conditions for refunds related to our educational workshops.</w:t>
      </w:r>
    </w:p>
    <w:p w14:paraId="0BBF4559" w14:textId="77777777" w:rsidR="00D620D5" w:rsidRPr="00D620D5" w:rsidRDefault="00D620D5" w:rsidP="00D620D5">
      <w:pPr>
        <w:numPr>
          <w:ilvl w:val="0"/>
          <w:numId w:val="1"/>
        </w:numPr>
        <w:rPr>
          <w:b/>
          <w:bCs/>
        </w:rPr>
      </w:pPr>
      <w:r w:rsidRPr="00D620D5">
        <w:rPr>
          <w:b/>
          <w:bCs/>
        </w:rPr>
        <w:t>Eligibility for Refunds</w:t>
      </w:r>
    </w:p>
    <w:p w14:paraId="43D4181C" w14:textId="77777777" w:rsidR="00D620D5" w:rsidRPr="00D620D5" w:rsidRDefault="00D620D5" w:rsidP="00D620D5">
      <w:r w:rsidRPr="00D620D5">
        <w:t>Refunds will be considered under the following conditions:</w:t>
      </w:r>
    </w:p>
    <w:p w14:paraId="3AADCD87" w14:textId="77777777" w:rsidR="00D620D5" w:rsidRPr="00D620D5" w:rsidRDefault="00D620D5" w:rsidP="00D620D5">
      <w:pPr>
        <w:numPr>
          <w:ilvl w:val="0"/>
          <w:numId w:val="2"/>
        </w:numPr>
      </w:pPr>
      <w:r w:rsidRPr="00D620D5">
        <w:t>Cancellation by Participant: If you cancel your registration at least 5 business days before the workshop date, you are eligible for a full refund.</w:t>
      </w:r>
    </w:p>
    <w:p w14:paraId="38B28857" w14:textId="77777777" w:rsidR="00D620D5" w:rsidRPr="00D620D5" w:rsidRDefault="00D620D5" w:rsidP="00D620D5">
      <w:pPr>
        <w:numPr>
          <w:ilvl w:val="0"/>
          <w:numId w:val="2"/>
        </w:numPr>
      </w:pPr>
      <w:r w:rsidRPr="00D620D5">
        <w:t>Cancellation by Organization: If Abba 4ever Intervention Program cancels a workshop for any reason, registered participants will receive a full refund of the registration fee or be scheduled for the next workshop without any additional charge or penalty.</w:t>
      </w:r>
    </w:p>
    <w:p w14:paraId="34253258" w14:textId="77777777" w:rsidR="00D620D5" w:rsidRPr="00D620D5" w:rsidRDefault="00D620D5" w:rsidP="00D620D5">
      <w:pPr>
        <w:numPr>
          <w:ilvl w:val="0"/>
          <w:numId w:val="2"/>
        </w:numPr>
      </w:pPr>
      <w:r w:rsidRPr="00D620D5">
        <w:t>Exceptional Circumstances: Refunds may be considered for cancellations made less than 2 days before the workshop date due to medical emergencies or other exceptional circumstances, subject to approval by the organization.</w:t>
      </w:r>
    </w:p>
    <w:p w14:paraId="1209316A" w14:textId="77777777" w:rsidR="00D620D5" w:rsidRPr="00D620D5" w:rsidRDefault="00D620D5" w:rsidP="00D620D5">
      <w:r w:rsidRPr="00D620D5">
        <w:t>2. Non-Refundable Situations</w:t>
      </w:r>
    </w:p>
    <w:p w14:paraId="05B96203" w14:textId="77777777" w:rsidR="00D620D5" w:rsidRPr="00D620D5" w:rsidRDefault="00D620D5" w:rsidP="00D620D5">
      <w:r w:rsidRPr="00D620D5">
        <w:t>The following situations are not eligible for refunds:</w:t>
      </w:r>
    </w:p>
    <w:p w14:paraId="33F1D0E7" w14:textId="77777777" w:rsidR="00D620D5" w:rsidRPr="00D620D5" w:rsidRDefault="00D620D5" w:rsidP="00D620D5">
      <w:pPr>
        <w:numPr>
          <w:ilvl w:val="0"/>
          <w:numId w:val="3"/>
        </w:numPr>
      </w:pPr>
      <w:r w:rsidRPr="00D620D5">
        <w:t>Cancellations made less than 5 business days before the workshop date without exceptional circumstances.</w:t>
      </w:r>
    </w:p>
    <w:p w14:paraId="5EE7F027" w14:textId="77777777" w:rsidR="00D620D5" w:rsidRPr="00D620D5" w:rsidRDefault="00D620D5" w:rsidP="00D620D5">
      <w:pPr>
        <w:numPr>
          <w:ilvl w:val="0"/>
          <w:numId w:val="3"/>
        </w:numPr>
      </w:pPr>
      <w:r w:rsidRPr="00D620D5">
        <w:t>No-shows on the day of the workshop.</w:t>
      </w:r>
    </w:p>
    <w:p w14:paraId="02F4F7E4" w14:textId="77777777" w:rsidR="00D620D5" w:rsidRPr="00D620D5" w:rsidRDefault="00D620D5" w:rsidP="00D620D5">
      <w:pPr>
        <w:numPr>
          <w:ilvl w:val="0"/>
          <w:numId w:val="3"/>
        </w:numPr>
      </w:pPr>
      <w:r w:rsidRPr="00D620D5">
        <w:t>Partial attendance at the workshop.</w:t>
      </w:r>
    </w:p>
    <w:p w14:paraId="0AD692A4" w14:textId="77777777" w:rsidR="00D620D5" w:rsidRPr="00D620D5" w:rsidRDefault="00D620D5" w:rsidP="00D620D5">
      <w:r w:rsidRPr="00D620D5">
        <w:t>3. Requesting a Refund</w:t>
      </w:r>
    </w:p>
    <w:p w14:paraId="64C44285" w14:textId="77777777" w:rsidR="00D620D5" w:rsidRPr="00D620D5" w:rsidRDefault="00D620D5" w:rsidP="00D620D5">
      <w:r w:rsidRPr="00D620D5">
        <w:t>To request a refund, participants must:</w:t>
      </w:r>
    </w:p>
    <w:p w14:paraId="5838C7D7" w14:textId="77777777" w:rsidR="00D620D5" w:rsidRPr="00D620D5" w:rsidRDefault="00D620D5" w:rsidP="00D620D5">
      <w:pPr>
        <w:numPr>
          <w:ilvl w:val="0"/>
          <w:numId w:val="4"/>
        </w:numPr>
      </w:pPr>
      <w:r w:rsidRPr="00D620D5">
        <w:t>Submit a written request to refund@abba-4ever.com with the subject line "Workshop Refund Request."</w:t>
      </w:r>
    </w:p>
    <w:p w14:paraId="1557645E" w14:textId="77777777" w:rsidR="00D620D5" w:rsidRPr="00D620D5" w:rsidRDefault="00D620D5" w:rsidP="00D620D5">
      <w:pPr>
        <w:numPr>
          <w:ilvl w:val="0"/>
          <w:numId w:val="4"/>
        </w:numPr>
      </w:pPr>
      <w:r w:rsidRPr="00D620D5">
        <w:t>Include the participant's name, workshop title, date, and reason for cancellation.</w:t>
      </w:r>
    </w:p>
    <w:p w14:paraId="54B214C8" w14:textId="77777777" w:rsidR="00D620D5" w:rsidRPr="00D620D5" w:rsidRDefault="00D620D5" w:rsidP="00D620D5">
      <w:pPr>
        <w:numPr>
          <w:ilvl w:val="0"/>
          <w:numId w:val="4"/>
        </w:numPr>
      </w:pPr>
      <w:r w:rsidRPr="00D620D5">
        <w:t>Attach any supporting documentation for exceptional circumstances (if applicable).</w:t>
      </w:r>
    </w:p>
    <w:p w14:paraId="4ED4240F" w14:textId="77777777" w:rsidR="00D620D5" w:rsidRPr="00D620D5" w:rsidRDefault="00D620D5" w:rsidP="00D620D5">
      <w:r w:rsidRPr="00D620D5">
        <w:lastRenderedPageBreak/>
        <w:t>4. Processing Refunds</w:t>
      </w:r>
    </w:p>
    <w:p w14:paraId="3B782067" w14:textId="77777777" w:rsidR="00D620D5" w:rsidRPr="00D620D5" w:rsidRDefault="00D620D5" w:rsidP="00D620D5">
      <w:pPr>
        <w:numPr>
          <w:ilvl w:val="0"/>
          <w:numId w:val="5"/>
        </w:numPr>
      </w:pPr>
      <w:r w:rsidRPr="00D620D5">
        <w:t>Refund requests will be processed within 5 business days of receipt.</w:t>
      </w:r>
    </w:p>
    <w:p w14:paraId="0A7FD7CD" w14:textId="77777777" w:rsidR="00D620D5" w:rsidRPr="00D620D5" w:rsidRDefault="00D620D5" w:rsidP="00D620D5">
      <w:pPr>
        <w:numPr>
          <w:ilvl w:val="0"/>
          <w:numId w:val="5"/>
        </w:numPr>
      </w:pPr>
      <w:r w:rsidRPr="00D620D5">
        <w:t>Approved refunds will be issued via check only to address listed on the enrollment form.</w:t>
      </w:r>
    </w:p>
    <w:p w14:paraId="658698C8" w14:textId="77777777" w:rsidR="00D620D5" w:rsidRPr="00D620D5" w:rsidRDefault="00D620D5" w:rsidP="00D620D5">
      <w:pPr>
        <w:numPr>
          <w:ilvl w:val="0"/>
          <w:numId w:val="5"/>
        </w:numPr>
      </w:pPr>
      <w:r w:rsidRPr="00D620D5">
        <w:t>Participants will receive a confirmation email once the refund has been processed.</w:t>
      </w:r>
    </w:p>
    <w:p w14:paraId="77A00B2B" w14:textId="77777777" w:rsidR="00D620D5" w:rsidRPr="00D620D5" w:rsidRDefault="00D620D5" w:rsidP="00D620D5">
      <w:r w:rsidRPr="00D620D5">
        <w:t>5. Contact Information</w:t>
      </w:r>
    </w:p>
    <w:p w14:paraId="51D95AA5" w14:textId="77777777" w:rsidR="00D620D5" w:rsidRPr="00D620D5" w:rsidRDefault="00D620D5" w:rsidP="00D620D5">
      <w:r w:rsidRPr="00D620D5">
        <w:t>For any questions or concerns regarding this Refund Policy, please contact our office at: 682-300-7100</w:t>
      </w:r>
    </w:p>
    <w:p w14:paraId="1A7746AF" w14:textId="77777777" w:rsidR="00D620D5" w:rsidRPr="00D620D5" w:rsidRDefault="00D620D5" w:rsidP="00D620D5">
      <w:r w:rsidRPr="00D620D5">
        <w:t>6. Policy Changes</w:t>
      </w:r>
    </w:p>
    <w:p w14:paraId="6CDF59C6" w14:textId="77777777" w:rsidR="00D620D5" w:rsidRPr="00D620D5" w:rsidRDefault="00D620D5" w:rsidP="00D620D5">
      <w:r w:rsidRPr="00D620D5">
        <w:t>Abba 4ever Intervention Program reserves the right to modify this Refund Policy at any time. Any changes will be communicated to participants and will be effective immediately upon posting on our website.</w:t>
      </w:r>
    </w:p>
    <w:p w14:paraId="4F83F598" w14:textId="77777777" w:rsidR="00D620D5" w:rsidRPr="00D620D5" w:rsidRDefault="00D620D5" w:rsidP="00D620D5">
      <w:r w:rsidRPr="00D620D5">
        <w:t>7. Agreement</w:t>
      </w:r>
    </w:p>
    <w:p w14:paraId="14719B04" w14:textId="77777777" w:rsidR="00D620D5" w:rsidRPr="00D620D5" w:rsidRDefault="00D620D5" w:rsidP="00D620D5">
      <w:r w:rsidRPr="00D620D5">
        <w:t>By registering for our workshops, participants agree to the terms and conditions outlined in this Refund Policy.</w:t>
      </w:r>
    </w:p>
    <w:p w14:paraId="2C6685C6" w14:textId="77777777" w:rsidR="00D620D5" w:rsidRPr="00D620D5" w:rsidRDefault="00D620D5" w:rsidP="00D620D5">
      <w:pPr>
        <w:rPr>
          <w:b/>
          <w:bCs/>
        </w:rPr>
      </w:pPr>
      <w:r w:rsidRPr="00D620D5">
        <w:rPr>
          <w:b/>
          <w:bCs/>
        </w:rPr>
        <w:t>Refund Policy for DWI SASSI Evaluations</w:t>
      </w:r>
    </w:p>
    <w:p w14:paraId="7426DAAA" w14:textId="77777777" w:rsidR="00D620D5" w:rsidRPr="00D620D5" w:rsidRDefault="00D620D5" w:rsidP="00D620D5"/>
    <w:p w14:paraId="119F8E84" w14:textId="77777777" w:rsidR="00D620D5" w:rsidRPr="00D620D5" w:rsidRDefault="00D620D5" w:rsidP="00D620D5">
      <w:r w:rsidRPr="00D620D5">
        <w:t>We aim to provide comprehensive and reliable DWI SASSI (Substance Abuse Subtle Screening Inventory) evaluations. We understand that there may be circumstances that require participants to cancel their appointments. This Refund Policy outlines the terms and conditions for refunds related to our DWI SASSI evaluations.</w:t>
      </w:r>
    </w:p>
    <w:p w14:paraId="312B2104" w14:textId="77777777" w:rsidR="00D620D5" w:rsidRPr="00D620D5" w:rsidRDefault="00D620D5" w:rsidP="00D620D5">
      <w:r w:rsidRPr="00D620D5">
        <w:rPr>
          <w:rFonts w:ascii="Arial" w:hAnsi="Arial" w:cs="Arial"/>
        </w:rPr>
        <w:t>​</w:t>
      </w:r>
    </w:p>
    <w:p w14:paraId="5E9E5FBB" w14:textId="173FA60E" w:rsidR="00D620D5" w:rsidRDefault="00D620D5" w:rsidP="00D620D5">
      <w:pPr>
        <w:numPr>
          <w:ilvl w:val="0"/>
          <w:numId w:val="6"/>
        </w:numPr>
      </w:pPr>
      <w:r w:rsidRPr="00D620D5">
        <w:t xml:space="preserve">No issued refunds-Cancellation by Participant: If you cancel your evaluation appointment for any </w:t>
      </w:r>
      <w:r w:rsidRPr="00D620D5">
        <w:t>reason,</w:t>
      </w:r>
      <w:r w:rsidRPr="00D620D5">
        <w:t xml:space="preserve"> we would be happy to </w:t>
      </w:r>
      <w:r w:rsidRPr="00D620D5">
        <w:t>reschedule</w:t>
      </w:r>
      <w:r w:rsidRPr="00D620D5">
        <w:t xml:space="preserve"> that appointment at a later date, but </w:t>
      </w:r>
      <w:r w:rsidRPr="00D620D5">
        <w:t>participants</w:t>
      </w:r>
      <w:r w:rsidRPr="00D620D5">
        <w:t xml:space="preserve"> will not be allowed a refund under no circumstances once the evaluation process has started.    </w:t>
      </w:r>
    </w:p>
    <w:p w14:paraId="16B3F788" w14:textId="77777777" w:rsidR="00D620D5" w:rsidRDefault="00D620D5" w:rsidP="00D620D5">
      <w:pPr>
        <w:numPr>
          <w:ilvl w:val="0"/>
          <w:numId w:val="6"/>
        </w:numPr>
      </w:pPr>
      <w:r>
        <w:t>General Policy Agreement-</w:t>
      </w:r>
    </w:p>
    <w:p w14:paraId="53B861F1" w14:textId="0C32DF7A" w:rsidR="00D620D5" w:rsidRPr="00D620D5" w:rsidRDefault="00D620D5" w:rsidP="00D620D5">
      <w:pPr>
        <w:ind w:left="720"/>
      </w:pPr>
      <w:r w:rsidRPr="00D620D5">
        <w:t xml:space="preserve">By scheduling a DWI SASSI evaluation with </w:t>
      </w:r>
      <w:r w:rsidRPr="00D620D5">
        <w:t>us and</w:t>
      </w:r>
      <w:r w:rsidRPr="00D620D5">
        <w:t xml:space="preserve"> attending the paid workshops participants agree to the terms and conditions outlined in this Refund Policy.</w:t>
      </w:r>
    </w:p>
    <w:p w14:paraId="72B2F2A0" w14:textId="77777777" w:rsidR="00D620D5" w:rsidRDefault="00D620D5"/>
    <w:sectPr w:rsidR="00D62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5AE8"/>
    <w:multiLevelType w:val="multilevel"/>
    <w:tmpl w:val="74EC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A717B"/>
    <w:multiLevelType w:val="multilevel"/>
    <w:tmpl w:val="AA9A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D0D62"/>
    <w:multiLevelType w:val="multilevel"/>
    <w:tmpl w:val="52D0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D3E39"/>
    <w:multiLevelType w:val="multilevel"/>
    <w:tmpl w:val="B8BA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A419F"/>
    <w:multiLevelType w:val="multilevel"/>
    <w:tmpl w:val="82184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AF641A"/>
    <w:multiLevelType w:val="multilevel"/>
    <w:tmpl w:val="776A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710631">
    <w:abstractNumId w:val="5"/>
  </w:num>
  <w:num w:numId="2" w16cid:durableId="551692285">
    <w:abstractNumId w:val="1"/>
  </w:num>
  <w:num w:numId="3" w16cid:durableId="879588473">
    <w:abstractNumId w:val="3"/>
  </w:num>
  <w:num w:numId="4" w16cid:durableId="200212557">
    <w:abstractNumId w:val="0"/>
  </w:num>
  <w:num w:numId="5" w16cid:durableId="977027781">
    <w:abstractNumId w:val="2"/>
  </w:num>
  <w:num w:numId="6" w16cid:durableId="891577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D5"/>
    <w:rsid w:val="00C63FEA"/>
    <w:rsid w:val="00D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5EB4"/>
  <w15:chartTrackingRefBased/>
  <w15:docId w15:val="{C7885F83-AC83-4A3F-8DDE-30CD81D0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0D5"/>
    <w:rPr>
      <w:rFonts w:eastAsiaTheme="majorEastAsia" w:cstheme="majorBidi"/>
      <w:color w:val="272727" w:themeColor="text1" w:themeTint="D8"/>
    </w:rPr>
  </w:style>
  <w:style w:type="paragraph" w:styleId="Title">
    <w:name w:val="Title"/>
    <w:basedOn w:val="Normal"/>
    <w:next w:val="Normal"/>
    <w:link w:val="TitleChar"/>
    <w:uiPriority w:val="10"/>
    <w:qFormat/>
    <w:rsid w:val="00D6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0D5"/>
    <w:pPr>
      <w:spacing w:before="160"/>
      <w:jc w:val="center"/>
    </w:pPr>
    <w:rPr>
      <w:i/>
      <w:iCs/>
      <w:color w:val="404040" w:themeColor="text1" w:themeTint="BF"/>
    </w:rPr>
  </w:style>
  <w:style w:type="character" w:customStyle="1" w:styleId="QuoteChar">
    <w:name w:val="Quote Char"/>
    <w:basedOn w:val="DefaultParagraphFont"/>
    <w:link w:val="Quote"/>
    <w:uiPriority w:val="29"/>
    <w:rsid w:val="00D620D5"/>
    <w:rPr>
      <w:i/>
      <w:iCs/>
      <w:color w:val="404040" w:themeColor="text1" w:themeTint="BF"/>
    </w:rPr>
  </w:style>
  <w:style w:type="paragraph" w:styleId="ListParagraph">
    <w:name w:val="List Paragraph"/>
    <w:basedOn w:val="Normal"/>
    <w:uiPriority w:val="34"/>
    <w:qFormat/>
    <w:rsid w:val="00D620D5"/>
    <w:pPr>
      <w:ind w:left="720"/>
      <w:contextualSpacing/>
    </w:pPr>
  </w:style>
  <w:style w:type="character" w:styleId="IntenseEmphasis">
    <w:name w:val="Intense Emphasis"/>
    <w:basedOn w:val="DefaultParagraphFont"/>
    <w:uiPriority w:val="21"/>
    <w:qFormat/>
    <w:rsid w:val="00D620D5"/>
    <w:rPr>
      <w:i/>
      <w:iCs/>
      <w:color w:val="0F4761" w:themeColor="accent1" w:themeShade="BF"/>
    </w:rPr>
  </w:style>
  <w:style w:type="paragraph" w:styleId="IntenseQuote">
    <w:name w:val="Intense Quote"/>
    <w:basedOn w:val="Normal"/>
    <w:next w:val="Normal"/>
    <w:link w:val="IntenseQuoteChar"/>
    <w:uiPriority w:val="30"/>
    <w:qFormat/>
    <w:rsid w:val="00D62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0D5"/>
    <w:rPr>
      <w:i/>
      <w:iCs/>
      <w:color w:val="0F4761" w:themeColor="accent1" w:themeShade="BF"/>
    </w:rPr>
  </w:style>
  <w:style w:type="character" w:styleId="IntenseReference">
    <w:name w:val="Intense Reference"/>
    <w:basedOn w:val="DefaultParagraphFont"/>
    <w:uiPriority w:val="32"/>
    <w:qFormat/>
    <w:rsid w:val="00D620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Nathan</dc:creator>
  <cp:keywords/>
  <dc:description/>
  <cp:lastModifiedBy>Linda Nathan</cp:lastModifiedBy>
  <cp:revision>1</cp:revision>
  <dcterms:created xsi:type="dcterms:W3CDTF">2025-11-18T02:11:00Z</dcterms:created>
  <dcterms:modified xsi:type="dcterms:W3CDTF">2025-11-18T02:17:00Z</dcterms:modified>
</cp:coreProperties>
</file>